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C" w:rsidRDefault="0079382C" w:rsidP="0079382C">
      <w:pPr>
        <w:spacing w:before="92"/>
        <w:ind w:left="628" w:right="994"/>
        <w:jc w:val="center"/>
        <w:rPr>
          <w:b/>
          <w:sz w:val="24"/>
        </w:rPr>
      </w:pPr>
      <w:r>
        <w:rPr>
          <w:b/>
          <w:sz w:val="24"/>
        </w:rPr>
        <w:t>ANEXO XII</w:t>
      </w:r>
    </w:p>
    <w:p w:rsidR="0079382C" w:rsidRDefault="0079382C" w:rsidP="0079382C">
      <w:pPr>
        <w:spacing w:before="92"/>
        <w:ind w:left="628" w:right="994"/>
        <w:jc w:val="center"/>
        <w:rPr>
          <w:b/>
          <w:sz w:val="24"/>
        </w:rPr>
      </w:pPr>
      <w:bookmarkStart w:id="0" w:name="_GoBack"/>
      <w:bookmarkEnd w:id="0"/>
    </w:p>
    <w:p w:rsidR="0079382C" w:rsidRDefault="0079382C" w:rsidP="0079382C">
      <w:pPr>
        <w:spacing w:before="139"/>
        <w:ind w:left="628" w:right="994"/>
        <w:jc w:val="center"/>
        <w:rPr>
          <w:b/>
          <w:sz w:val="24"/>
        </w:rPr>
      </w:pPr>
      <w:r>
        <w:rPr>
          <w:b/>
          <w:sz w:val="24"/>
        </w:rPr>
        <w:t>TABELA DE GRATIFICAÇÃO DA ATIVIDADE ODONTOLÓGICA</w:t>
      </w:r>
    </w:p>
    <w:p w:rsidR="0079382C" w:rsidRDefault="0079382C" w:rsidP="0079382C">
      <w:pPr>
        <w:pStyle w:val="Corpodetexto"/>
        <w:spacing w:before="9"/>
        <w:rPr>
          <w:b/>
          <w:sz w:val="35"/>
        </w:rPr>
      </w:pPr>
    </w:p>
    <w:p w:rsidR="0079382C" w:rsidRDefault="0079382C" w:rsidP="0079382C">
      <w:pPr>
        <w:ind w:left="5098"/>
        <w:rPr>
          <w:b/>
          <w:sz w:val="24"/>
        </w:rPr>
      </w:pPr>
      <w:r>
        <w:rPr>
          <w:b/>
          <w:sz w:val="24"/>
        </w:rPr>
        <w:t>Tabela 1 – Vigência de 1º a 31 de janeiro de 2018</w:t>
      </w:r>
    </w:p>
    <w:p w:rsidR="0079382C" w:rsidRDefault="0079382C" w:rsidP="0079382C">
      <w:pPr>
        <w:pStyle w:val="Corpodetexto"/>
        <w:spacing w:before="5"/>
        <w:rPr>
          <w:b/>
          <w:sz w:val="8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79382C" w:rsidTr="00E8529E">
        <w:trPr>
          <w:trHeight w:val="419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7"/>
              <w:ind w:left="71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6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79382C" w:rsidTr="00E8529E">
        <w:trPr>
          <w:trHeight w:val="378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6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4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R$ 1.000,00</w:t>
            </w:r>
          </w:p>
        </w:tc>
      </w:tr>
      <w:tr w:rsidR="0079382C" w:rsidTr="00E8529E">
        <w:trPr>
          <w:trHeight w:val="409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2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6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R$ 220,00</w:t>
            </w:r>
          </w:p>
        </w:tc>
      </w:tr>
    </w:tbl>
    <w:p w:rsidR="0079382C" w:rsidRDefault="0079382C" w:rsidP="0079382C">
      <w:pPr>
        <w:spacing w:before="174"/>
        <w:ind w:left="5094"/>
        <w:rPr>
          <w:b/>
          <w:sz w:val="24"/>
        </w:rPr>
      </w:pPr>
      <w:r>
        <w:rPr>
          <w:b/>
          <w:sz w:val="24"/>
        </w:rPr>
        <w:t>Tabela 2 – Vigência a partir de 1º de fevereiro de 2018</w:t>
      </w:r>
    </w:p>
    <w:p w:rsidR="0079382C" w:rsidRDefault="0079382C" w:rsidP="0079382C">
      <w:pPr>
        <w:pStyle w:val="Corpodetexto"/>
        <w:spacing w:before="6"/>
        <w:rPr>
          <w:b/>
          <w:sz w:val="8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79382C" w:rsidTr="00E8529E">
        <w:trPr>
          <w:trHeight w:val="419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7"/>
              <w:ind w:left="71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6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79382C" w:rsidTr="00E8529E">
        <w:trPr>
          <w:trHeight w:val="378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6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R$ 1.000,00</w:t>
            </w:r>
          </w:p>
        </w:tc>
      </w:tr>
      <w:tr w:rsidR="0079382C" w:rsidTr="00E8529E">
        <w:trPr>
          <w:trHeight w:val="376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6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80"/>
              </w:tabs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220,00</w:t>
            </w:r>
          </w:p>
        </w:tc>
      </w:tr>
      <w:tr w:rsidR="0079382C" w:rsidTr="00E8529E">
        <w:trPr>
          <w:trHeight w:val="378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8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20h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80"/>
              </w:tabs>
              <w:spacing w:before="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100,00</w:t>
            </w:r>
          </w:p>
        </w:tc>
      </w:tr>
      <w:tr w:rsidR="0079382C" w:rsidTr="00E8529E">
        <w:trPr>
          <w:trHeight w:val="410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2"/>
              <w:ind w:left="715" w:right="705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20h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780"/>
              </w:tabs>
              <w:spacing w:before="6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25,00</w:t>
            </w:r>
          </w:p>
        </w:tc>
      </w:tr>
    </w:tbl>
    <w:p w:rsidR="0079382C" w:rsidRDefault="0079382C" w:rsidP="0079382C">
      <w:pPr>
        <w:pStyle w:val="Corpodetexto"/>
        <w:spacing w:before="5"/>
        <w:rPr>
          <w:b/>
          <w:sz w:val="31"/>
        </w:rPr>
      </w:pPr>
    </w:p>
    <w:p w:rsidR="0079382C" w:rsidRDefault="0079382C" w:rsidP="0079382C">
      <w:pPr>
        <w:ind w:left="860" w:right="806"/>
        <w:jc w:val="center"/>
        <w:rPr>
          <w:b/>
          <w:sz w:val="24"/>
        </w:rPr>
      </w:pPr>
      <w:r>
        <w:rPr>
          <w:b/>
          <w:sz w:val="24"/>
        </w:rPr>
        <w:t>Tabela 3 – Vigência a partir de 1º de julho de 2018</w:t>
      </w:r>
    </w:p>
    <w:p w:rsidR="0079382C" w:rsidRDefault="0079382C" w:rsidP="0079382C">
      <w:pPr>
        <w:pStyle w:val="Corpodetexto"/>
        <w:spacing w:before="8"/>
        <w:rPr>
          <w:b/>
          <w:sz w:val="8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79382C" w:rsidTr="00E8529E">
        <w:trPr>
          <w:trHeight w:val="275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line="256" w:lineRule="exact"/>
              <w:ind w:left="71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79382C" w:rsidTr="00E8529E">
        <w:trPr>
          <w:trHeight w:val="376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6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R$ 1.000,00</w:t>
            </w:r>
          </w:p>
        </w:tc>
      </w:tr>
      <w:tr w:rsidR="0079382C" w:rsidTr="00E8529E">
        <w:trPr>
          <w:trHeight w:val="378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8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79"/>
              </w:tabs>
              <w:spacing w:before="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220,00</w:t>
            </w:r>
          </w:p>
        </w:tc>
      </w:tr>
      <w:tr w:rsidR="0079382C" w:rsidTr="00E8529E">
        <w:trPr>
          <w:trHeight w:val="378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6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20h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79"/>
              </w:tabs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250,00</w:t>
            </w:r>
          </w:p>
        </w:tc>
      </w:tr>
      <w:tr w:rsidR="0079382C" w:rsidTr="00E8529E">
        <w:trPr>
          <w:trHeight w:val="410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3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20h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711"/>
              </w:tabs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75,00</w:t>
            </w:r>
          </w:p>
        </w:tc>
      </w:tr>
    </w:tbl>
    <w:p w:rsidR="0079382C" w:rsidRDefault="0079382C" w:rsidP="0079382C">
      <w:pPr>
        <w:jc w:val="center"/>
        <w:rPr>
          <w:sz w:val="24"/>
        </w:rPr>
        <w:sectPr w:rsidR="0079382C">
          <w:headerReference w:type="default" r:id="rId7"/>
          <w:pgSz w:w="16840" w:h="11910" w:orient="landscape"/>
          <w:pgMar w:top="1900" w:right="200" w:bottom="560" w:left="400" w:header="566" w:footer="362" w:gutter="0"/>
          <w:cols w:space="720"/>
        </w:sectPr>
      </w:pPr>
    </w:p>
    <w:p w:rsidR="0079382C" w:rsidRDefault="0079382C" w:rsidP="0079382C">
      <w:pPr>
        <w:pStyle w:val="Corpodetexto"/>
        <w:rPr>
          <w:b/>
          <w:sz w:val="20"/>
        </w:rPr>
      </w:pPr>
    </w:p>
    <w:p w:rsidR="0079382C" w:rsidRDefault="0079382C" w:rsidP="0079382C">
      <w:pPr>
        <w:pStyle w:val="Corpodetexto"/>
        <w:spacing w:before="11"/>
        <w:rPr>
          <w:b/>
          <w:sz w:val="28"/>
        </w:rPr>
      </w:pPr>
    </w:p>
    <w:p w:rsidR="0079382C" w:rsidRDefault="0079382C" w:rsidP="0079382C">
      <w:pPr>
        <w:spacing w:before="92"/>
        <w:ind w:left="628" w:right="994"/>
        <w:jc w:val="center"/>
        <w:rPr>
          <w:b/>
          <w:sz w:val="24"/>
        </w:rPr>
      </w:pPr>
      <w:r>
        <w:rPr>
          <w:b/>
          <w:sz w:val="24"/>
        </w:rPr>
        <w:t>ANEXO XII</w:t>
      </w:r>
    </w:p>
    <w:p w:rsidR="0079382C" w:rsidRDefault="0079382C" w:rsidP="0079382C">
      <w:pPr>
        <w:spacing w:before="137"/>
        <w:ind w:left="5036"/>
        <w:rPr>
          <w:b/>
          <w:sz w:val="24"/>
        </w:rPr>
      </w:pPr>
      <w:r>
        <w:rPr>
          <w:b/>
          <w:sz w:val="24"/>
        </w:rPr>
        <w:t>Tabela 4 – Vigência a partir de 1º de dezembro de 2018</w:t>
      </w:r>
    </w:p>
    <w:p w:rsidR="0079382C" w:rsidRDefault="0079382C" w:rsidP="0079382C">
      <w:pPr>
        <w:pStyle w:val="Corpodetexto"/>
        <w:spacing w:before="6"/>
        <w:rPr>
          <w:b/>
          <w:sz w:val="8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1"/>
      </w:tblGrid>
      <w:tr w:rsidR="0079382C" w:rsidTr="00E8529E">
        <w:trPr>
          <w:trHeight w:val="412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3"/>
              <w:ind w:left="71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6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79382C" w:rsidTr="00E8529E">
        <w:trPr>
          <w:trHeight w:val="376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6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R$ 1.000,00</w:t>
            </w:r>
          </w:p>
        </w:tc>
      </w:tr>
      <w:tr w:rsidR="0079382C" w:rsidTr="00E8529E">
        <w:trPr>
          <w:trHeight w:val="378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48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40h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79"/>
              </w:tabs>
              <w:spacing w:before="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220,00</w:t>
            </w:r>
          </w:p>
        </w:tc>
      </w:tr>
      <w:tr w:rsidR="0079382C" w:rsidTr="00E8529E">
        <w:trPr>
          <w:trHeight w:val="340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26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Cirurgião Dentista 20h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79"/>
              </w:tabs>
              <w:spacing w:before="2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500,00</w:t>
            </w:r>
          </w:p>
        </w:tc>
      </w:tr>
      <w:tr w:rsidR="0079382C" w:rsidTr="00E8529E">
        <w:trPr>
          <w:trHeight w:val="409"/>
        </w:trPr>
        <w:tc>
          <w:tcPr>
            <w:tcW w:w="4489" w:type="dxa"/>
          </w:tcPr>
          <w:p w:rsidR="0079382C" w:rsidRDefault="0079382C" w:rsidP="00E8529E">
            <w:pPr>
              <w:pStyle w:val="TableParagraph"/>
              <w:spacing w:before="62"/>
              <w:ind w:left="713" w:right="706"/>
              <w:jc w:val="center"/>
              <w:rPr>
                <w:sz w:val="24"/>
              </w:rPr>
            </w:pPr>
            <w:r>
              <w:rPr>
                <w:sz w:val="24"/>
              </w:rPr>
              <w:t>Auxiliar de Saúde Bucal 20h</w:t>
            </w:r>
          </w:p>
        </w:tc>
        <w:tc>
          <w:tcPr>
            <w:tcW w:w="4491" w:type="dxa"/>
          </w:tcPr>
          <w:p w:rsidR="0079382C" w:rsidRDefault="0079382C" w:rsidP="00E8529E">
            <w:pPr>
              <w:pStyle w:val="TableParagraph"/>
              <w:tabs>
                <w:tab w:val="left" w:pos="580"/>
              </w:tabs>
              <w:spacing w:before="6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125,00</w:t>
            </w:r>
          </w:p>
        </w:tc>
      </w:tr>
    </w:tbl>
    <w:p w:rsidR="003F05CB" w:rsidRPr="00D5256A" w:rsidRDefault="003F05CB" w:rsidP="0079382C">
      <w:pPr>
        <w:spacing w:before="139"/>
        <w:ind w:left="618" w:right="994"/>
        <w:jc w:val="center"/>
      </w:pPr>
    </w:p>
    <w:sectPr w:rsidR="003F05CB" w:rsidRPr="00D5256A" w:rsidSect="00CE463E">
      <w:headerReference w:type="default" r:id="rId8"/>
      <w:pgSz w:w="16840" w:h="11910" w:orient="landscape"/>
      <w:pgMar w:top="1900" w:right="200" w:bottom="560" w:left="400" w:header="566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8A" w:rsidRDefault="00F2408A" w:rsidP="002F09A1">
      <w:r>
        <w:separator/>
      </w:r>
    </w:p>
  </w:endnote>
  <w:endnote w:type="continuationSeparator" w:id="0">
    <w:p w:rsidR="00F2408A" w:rsidRDefault="00F2408A" w:rsidP="002F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8A" w:rsidRDefault="00F2408A" w:rsidP="002F09A1">
      <w:r>
        <w:separator/>
      </w:r>
    </w:p>
  </w:footnote>
  <w:footnote w:type="continuationSeparator" w:id="0">
    <w:p w:rsidR="00F2408A" w:rsidRDefault="00F2408A" w:rsidP="002F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2C" w:rsidRDefault="0079382C" w:rsidP="0079382C">
    <w:pPr>
      <w:pStyle w:val="Cabealho"/>
      <w:tabs>
        <w:tab w:val="clear" w:pos="4252"/>
        <w:tab w:val="clear" w:pos="8504"/>
      </w:tabs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3B4FDE17" wp14:editId="0207FBB7">
          <wp:extent cx="584790" cy="593397"/>
          <wp:effectExtent l="0" t="0" r="6350" b="0"/>
          <wp:docPr id="255" name="Imagem 255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44" cy="59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82C" w:rsidRPr="0079382C" w:rsidRDefault="0079382C" w:rsidP="0079382C">
    <w:pPr>
      <w:pStyle w:val="Cabealho"/>
      <w:jc w:val="center"/>
    </w:pPr>
    <w:r w:rsidRPr="00254CB5">
      <w:rPr>
        <w:b/>
        <w:smallCaps/>
        <w:sz w:val="16"/>
        <w:szCs w:val="16"/>
      </w:rPr>
      <w:t>PREFEITURA MUNICIPAL DE RIO BRANCO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A1" w:rsidRDefault="002F09A1" w:rsidP="003F05CB">
    <w:pPr>
      <w:pStyle w:val="Cabealho"/>
      <w:tabs>
        <w:tab w:val="clear" w:pos="4252"/>
        <w:tab w:val="clear" w:pos="8504"/>
      </w:tabs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D951DC4" wp14:editId="6CA3C14A">
          <wp:extent cx="584790" cy="593397"/>
          <wp:effectExtent l="0" t="0" r="6350" b="0"/>
          <wp:docPr id="2" name="Imagem 2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44" cy="59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9A1" w:rsidRDefault="002F09A1" w:rsidP="002F09A1">
    <w:pPr>
      <w:pStyle w:val="Cabealho"/>
      <w:jc w:val="center"/>
    </w:pPr>
    <w:r w:rsidRPr="00254CB5">
      <w:rPr>
        <w:b/>
        <w:smallCaps/>
        <w:sz w:val="16"/>
        <w:szCs w:val="16"/>
      </w:rPr>
      <w:t>PREFEITURA MUNICIPAL DE RIO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A1"/>
    <w:rsid w:val="00131897"/>
    <w:rsid w:val="00146DF3"/>
    <w:rsid w:val="0022371D"/>
    <w:rsid w:val="002B5761"/>
    <w:rsid w:val="002F09A1"/>
    <w:rsid w:val="003F05CB"/>
    <w:rsid w:val="00497141"/>
    <w:rsid w:val="0056203D"/>
    <w:rsid w:val="005B6253"/>
    <w:rsid w:val="005C03A7"/>
    <w:rsid w:val="006F4436"/>
    <w:rsid w:val="0079382C"/>
    <w:rsid w:val="007E4C6D"/>
    <w:rsid w:val="008F5DCE"/>
    <w:rsid w:val="009F2EF1"/>
    <w:rsid w:val="00AE7000"/>
    <w:rsid w:val="00B74A57"/>
    <w:rsid w:val="00C36D11"/>
    <w:rsid w:val="00CE463E"/>
    <w:rsid w:val="00D30F98"/>
    <w:rsid w:val="00D5256A"/>
    <w:rsid w:val="00D822F3"/>
    <w:rsid w:val="00F2408A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F5DCE"/>
    <w:pPr>
      <w:ind w:left="9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09A1"/>
  </w:style>
  <w:style w:type="paragraph" w:styleId="Rodap">
    <w:name w:val="footer"/>
    <w:basedOn w:val="Normal"/>
    <w:link w:val="Rodap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F09A1"/>
  </w:style>
  <w:style w:type="paragraph" w:styleId="Textodebalo">
    <w:name w:val="Balloon Text"/>
    <w:basedOn w:val="Normal"/>
    <w:link w:val="TextodebaloChar"/>
    <w:uiPriority w:val="99"/>
    <w:semiHidden/>
    <w:unhideWhenUsed/>
    <w:rsid w:val="002F09A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9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0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09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F09A1"/>
  </w:style>
  <w:style w:type="character" w:customStyle="1" w:styleId="Ttulo1Char">
    <w:name w:val="Título 1 Char"/>
    <w:basedOn w:val="Fontepargpadro"/>
    <w:link w:val="Ttulo1"/>
    <w:uiPriority w:val="1"/>
    <w:rsid w:val="008F5DC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F5DCE"/>
    <w:pPr>
      <w:ind w:left="9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F09A1"/>
  </w:style>
  <w:style w:type="paragraph" w:styleId="Rodap">
    <w:name w:val="footer"/>
    <w:basedOn w:val="Normal"/>
    <w:link w:val="RodapChar"/>
    <w:uiPriority w:val="99"/>
    <w:unhideWhenUsed/>
    <w:rsid w:val="002F09A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F09A1"/>
  </w:style>
  <w:style w:type="paragraph" w:styleId="Textodebalo">
    <w:name w:val="Balloon Text"/>
    <w:basedOn w:val="Normal"/>
    <w:link w:val="TextodebaloChar"/>
    <w:uiPriority w:val="99"/>
    <w:semiHidden/>
    <w:unhideWhenUsed/>
    <w:rsid w:val="002F09A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9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0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09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A1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F09A1"/>
  </w:style>
  <w:style w:type="character" w:customStyle="1" w:styleId="Ttulo1Char">
    <w:name w:val="Título 1 Char"/>
    <w:basedOn w:val="Fontepargpadro"/>
    <w:link w:val="Ttulo1"/>
    <w:uiPriority w:val="1"/>
    <w:rsid w:val="008F5DC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2</cp:revision>
  <dcterms:created xsi:type="dcterms:W3CDTF">2019-07-24T21:11:00Z</dcterms:created>
  <dcterms:modified xsi:type="dcterms:W3CDTF">2019-07-24T21:11:00Z</dcterms:modified>
</cp:coreProperties>
</file>