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25" w:rsidRDefault="00B94325" w:rsidP="002779E1">
      <w:pPr>
        <w:ind w:right="-1"/>
        <w:jc w:val="center"/>
        <w:rPr>
          <w:rFonts w:ascii="Arial" w:hAnsi="Arial" w:cs="Arial"/>
          <w:b/>
          <w:color w:val="000000"/>
          <w:szCs w:val="24"/>
        </w:rPr>
      </w:pPr>
    </w:p>
    <w:p w:rsidR="002779E1" w:rsidRDefault="002779E1" w:rsidP="002779E1">
      <w:pPr>
        <w:ind w:right="-1"/>
        <w:jc w:val="center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Cs w:val="24"/>
        </w:rPr>
        <w:t>LEI COMPLEMENTAR Nº 031 DE 14 DE DEZEMBRO DE 2017</w:t>
      </w:r>
    </w:p>
    <w:p w:rsidR="002779E1" w:rsidRDefault="002779E1" w:rsidP="002779E1">
      <w:pPr>
        <w:ind w:right="-1"/>
        <w:jc w:val="center"/>
        <w:rPr>
          <w:rFonts w:ascii="Arial" w:hAnsi="Arial" w:cs="Arial"/>
          <w:b/>
          <w:color w:val="000000"/>
          <w:szCs w:val="24"/>
        </w:rPr>
      </w:pPr>
    </w:p>
    <w:p w:rsidR="002779E1" w:rsidRPr="00903CBB" w:rsidRDefault="002779E1" w:rsidP="002779E1">
      <w:pPr>
        <w:ind w:right="-1"/>
        <w:jc w:val="center"/>
        <w:rPr>
          <w:rFonts w:ascii="Arial" w:hAnsi="Arial" w:cs="Arial"/>
          <w:b/>
          <w:color w:val="000000"/>
          <w:szCs w:val="24"/>
        </w:rPr>
      </w:pPr>
      <w:r w:rsidRPr="00903CBB">
        <w:rPr>
          <w:rFonts w:ascii="Arial" w:hAnsi="Arial" w:cs="Arial"/>
          <w:b/>
          <w:color w:val="000000"/>
          <w:szCs w:val="24"/>
        </w:rPr>
        <w:t>ANEXO IV</w:t>
      </w:r>
    </w:p>
    <w:p w:rsidR="002779E1" w:rsidRPr="00903CBB" w:rsidRDefault="002779E1" w:rsidP="002779E1">
      <w:pPr>
        <w:tabs>
          <w:tab w:val="left" w:pos="8505"/>
        </w:tabs>
        <w:ind w:right="-1"/>
        <w:jc w:val="center"/>
        <w:rPr>
          <w:rFonts w:ascii="Arial" w:hAnsi="Arial" w:cs="Arial"/>
          <w:b/>
          <w:color w:val="000000"/>
          <w:szCs w:val="24"/>
        </w:rPr>
      </w:pPr>
    </w:p>
    <w:p w:rsidR="002779E1" w:rsidRPr="00903CBB" w:rsidRDefault="002779E1" w:rsidP="002779E1">
      <w:pPr>
        <w:tabs>
          <w:tab w:val="left" w:pos="8505"/>
        </w:tabs>
        <w:ind w:right="-1"/>
        <w:jc w:val="center"/>
        <w:rPr>
          <w:rFonts w:ascii="Arial" w:hAnsi="Arial" w:cs="Arial"/>
          <w:b/>
          <w:color w:val="000000"/>
          <w:szCs w:val="24"/>
        </w:rPr>
      </w:pPr>
      <w:r w:rsidRPr="00903CBB">
        <w:rPr>
          <w:rFonts w:ascii="Arial" w:hAnsi="Arial" w:cs="Arial"/>
          <w:b/>
          <w:color w:val="000000"/>
          <w:szCs w:val="24"/>
        </w:rPr>
        <w:t>TABELA DE INDENIZAÇÃO DE CAMPO E PLANTÕES</w:t>
      </w:r>
    </w:p>
    <w:p w:rsidR="002779E1" w:rsidRPr="00903CBB" w:rsidRDefault="002779E1" w:rsidP="002779E1">
      <w:pPr>
        <w:tabs>
          <w:tab w:val="left" w:pos="8505"/>
        </w:tabs>
        <w:ind w:right="-1"/>
        <w:jc w:val="center"/>
        <w:rPr>
          <w:rFonts w:ascii="Arial" w:hAnsi="Arial" w:cs="Arial"/>
          <w:b/>
          <w:color w:val="000000"/>
          <w:szCs w:val="24"/>
        </w:rPr>
      </w:pPr>
    </w:p>
    <w:p w:rsidR="002779E1" w:rsidRPr="00903CBB" w:rsidRDefault="002779E1" w:rsidP="002779E1">
      <w:pPr>
        <w:tabs>
          <w:tab w:val="left" w:pos="8505"/>
        </w:tabs>
        <w:ind w:right="-1"/>
        <w:jc w:val="center"/>
        <w:rPr>
          <w:rFonts w:ascii="Arial" w:hAnsi="Arial" w:cs="Arial"/>
          <w:b/>
          <w:color w:val="000000"/>
          <w:szCs w:val="24"/>
        </w:rPr>
      </w:pPr>
      <w:r w:rsidRPr="00903CBB">
        <w:rPr>
          <w:rFonts w:ascii="Arial" w:hAnsi="Arial" w:cs="Arial"/>
          <w:b/>
          <w:color w:val="000000"/>
          <w:szCs w:val="24"/>
        </w:rPr>
        <w:t>TABELA 1 - DIÁRIA DE CAMPO</w:t>
      </w:r>
    </w:p>
    <w:p w:rsidR="002779E1" w:rsidRPr="00903CBB" w:rsidRDefault="002779E1" w:rsidP="002779E1">
      <w:pPr>
        <w:tabs>
          <w:tab w:val="left" w:pos="8505"/>
        </w:tabs>
        <w:ind w:right="-1"/>
        <w:jc w:val="center"/>
        <w:rPr>
          <w:rFonts w:ascii="Arial" w:hAnsi="Arial" w:cs="Arial"/>
          <w:b/>
          <w:color w:val="000000"/>
          <w:szCs w:val="24"/>
        </w:rPr>
      </w:pPr>
    </w:p>
    <w:tbl>
      <w:tblPr>
        <w:tblW w:w="0" w:type="auto"/>
        <w:tblInd w:w="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291"/>
      </w:tblGrid>
      <w:tr w:rsidR="002779E1" w:rsidRPr="00903CBB" w:rsidTr="00062959">
        <w:tc>
          <w:tcPr>
            <w:tcW w:w="4214" w:type="dxa"/>
            <w:shd w:val="clear" w:color="auto" w:fill="auto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03CBB">
              <w:rPr>
                <w:rFonts w:ascii="Arial" w:hAnsi="Arial" w:cs="Arial"/>
                <w:color w:val="000000"/>
                <w:szCs w:val="24"/>
              </w:rPr>
              <w:t>Diária de Campo</w:t>
            </w:r>
          </w:p>
        </w:tc>
        <w:tc>
          <w:tcPr>
            <w:tcW w:w="4291" w:type="dxa"/>
            <w:shd w:val="clear" w:color="auto" w:fill="auto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03CBB">
              <w:rPr>
                <w:rFonts w:ascii="Arial" w:hAnsi="Arial" w:cs="Arial"/>
                <w:color w:val="000000"/>
                <w:szCs w:val="24"/>
              </w:rPr>
              <w:t>R$ 25,00</w:t>
            </w:r>
          </w:p>
        </w:tc>
      </w:tr>
    </w:tbl>
    <w:p w:rsidR="002779E1" w:rsidRPr="00903CBB" w:rsidRDefault="002779E1" w:rsidP="002779E1">
      <w:pPr>
        <w:ind w:right="-1"/>
        <w:rPr>
          <w:rFonts w:ascii="Arial" w:hAnsi="Arial" w:cs="Arial"/>
          <w:b/>
          <w:color w:val="000000"/>
          <w:szCs w:val="24"/>
        </w:rPr>
      </w:pPr>
    </w:p>
    <w:p w:rsidR="002779E1" w:rsidRPr="00903CBB" w:rsidRDefault="002779E1" w:rsidP="002779E1">
      <w:pPr>
        <w:ind w:right="-1"/>
        <w:rPr>
          <w:rFonts w:ascii="Arial" w:hAnsi="Arial" w:cs="Arial"/>
          <w:b/>
          <w:color w:val="000000"/>
          <w:szCs w:val="24"/>
        </w:rPr>
      </w:pPr>
    </w:p>
    <w:p w:rsidR="002779E1" w:rsidRPr="00903CBB" w:rsidRDefault="002779E1" w:rsidP="002779E1">
      <w:pPr>
        <w:ind w:right="-1"/>
        <w:jc w:val="center"/>
        <w:rPr>
          <w:rFonts w:ascii="Arial" w:hAnsi="Arial" w:cs="Arial"/>
          <w:b/>
          <w:color w:val="000000"/>
          <w:szCs w:val="24"/>
        </w:rPr>
      </w:pPr>
      <w:r w:rsidRPr="00903CBB">
        <w:rPr>
          <w:rFonts w:ascii="Arial" w:hAnsi="Arial" w:cs="Arial"/>
          <w:b/>
          <w:color w:val="000000"/>
          <w:szCs w:val="24"/>
        </w:rPr>
        <w:t>TABELA 2 – VALOR DOS PLANTÕES</w:t>
      </w:r>
    </w:p>
    <w:tbl>
      <w:tblPr>
        <w:tblpPr w:leftFromText="141" w:rightFromText="141" w:vertAnchor="text" w:horzAnchor="page" w:tblpX="3088" w:tblpY="200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3073"/>
        <w:gridCol w:w="3243"/>
        <w:gridCol w:w="2219"/>
      </w:tblGrid>
      <w:tr w:rsidR="002779E1" w:rsidRPr="00903CBB" w:rsidTr="00062959">
        <w:trPr>
          <w:trHeight w:val="447"/>
        </w:trPr>
        <w:tc>
          <w:tcPr>
            <w:tcW w:w="2861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03CBB">
              <w:rPr>
                <w:rFonts w:ascii="Arial" w:hAnsi="Arial" w:cs="Arial"/>
                <w:b/>
                <w:bCs/>
                <w:color w:val="000000"/>
                <w:szCs w:val="24"/>
              </w:rPr>
              <w:t>GRUPOS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03CBB">
              <w:rPr>
                <w:rFonts w:ascii="Arial" w:hAnsi="Arial" w:cs="Arial"/>
                <w:b/>
                <w:bCs/>
                <w:color w:val="000000"/>
                <w:szCs w:val="24"/>
              </w:rPr>
              <w:t>Plantão 4h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03CBB">
              <w:rPr>
                <w:rFonts w:ascii="Arial" w:hAnsi="Arial" w:cs="Arial"/>
                <w:b/>
                <w:bCs/>
                <w:color w:val="000000"/>
                <w:szCs w:val="24"/>
              </w:rPr>
              <w:t>Plantão 6h</w:t>
            </w:r>
          </w:p>
        </w:tc>
        <w:tc>
          <w:tcPr>
            <w:tcW w:w="2219" w:type="dxa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03CBB">
              <w:rPr>
                <w:rFonts w:ascii="Arial" w:hAnsi="Arial" w:cs="Arial"/>
                <w:b/>
                <w:bCs/>
                <w:color w:val="000000"/>
                <w:szCs w:val="24"/>
              </w:rPr>
              <w:t>Plantão 12h</w:t>
            </w:r>
          </w:p>
        </w:tc>
      </w:tr>
      <w:tr w:rsidR="002779E1" w:rsidRPr="00903CBB" w:rsidTr="00062959">
        <w:trPr>
          <w:trHeight w:val="447"/>
        </w:trPr>
        <w:tc>
          <w:tcPr>
            <w:tcW w:w="2861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Grupo 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R$   31,41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R$   47,11</w:t>
            </w:r>
          </w:p>
        </w:tc>
        <w:tc>
          <w:tcPr>
            <w:tcW w:w="2219" w:type="dxa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R$   94,23</w:t>
            </w:r>
          </w:p>
        </w:tc>
      </w:tr>
      <w:tr w:rsidR="002779E1" w:rsidRPr="00903CBB" w:rsidTr="00062959">
        <w:trPr>
          <w:trHeight w:val="447"/>
        </w:trPr>
        <w:tc>
          <w:tcPr>
            <w:tcW w:w="2861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 xml:space="preserve">Grupo 2-A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R$ 100,00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R$ 150,00</w:t>
            </w:r>
          </w:p>
        </w:tc>
        <w:tc>
          <w:tcPr>
            <w:tcW w:w="2219" w:type="dxa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R$ 300,00</w:t>
            </w:r>
          </w:p>
        </w:tc>
      </w:tr>
      <w:tr w:rsidR="002779E1" w:rsidRPr="00903CBB" w:rsidTr="00062959">
        <w:trPr>
          <w:trHeight w:val="472"/>
        </w:trPr>
        <w:tc>
          <w:tcPr>
            <w:tcW w:w="2861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Grupo 2-B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R$ 126,67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R$ 190,00</w:t>
            </w:r>
          </w:p>
        </w:tc>
        <w:tc>
          <w:tcPr>
            <w:tcW w:w="2219" w:type="dxa"/>
          </w:tcPr>
          <w:p w:rsidR="002779E1" w:rsidRPr="00903CBB" w:rsidRDefault="002779E1" w:rsidP="00062959">
            <w:pPr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903CBB">
              <w:rPr>
                <w:rFonts w:ascii="Arial" w:hAnsi="Arial" w:cs="Arial"/>
                <w:szCs w:val="24"/>
              </w:rPr>
              <w:t>R$ 380,00</w:t>
            </w:r>
          </w:p>
        </w:tc>
      </w:tr>
    </w:tbl>
    <w:p w:rsidR="00D30F98" w:rsidRDefault="00D30F98"/>
    <w:sectPr w:rsidR="00D30F98" w:rsidSect="002779E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6C" w:rsidRDefault="00A6466C" w:rsidP="00B94325">
      <w:pPr>
        <w:spacing w:after="0" w:line="240" w:lineRule="auto"/>
      </w:pPr>
      <w:r>
        <w:separator/>
      </w:r>
    </w:p>
  </w:endnote>
  <w:endnote w:type="continuationSeparator" w:id="0">
    <w:p w:rsidR="00A6466C" w:rsidRDefault="00A6466C" w:rsidP="00B9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6C" w:rsidRDefault="00A6466C" w:rsidP="00B94325">
      <w:pPr>
        <w:spacing w:after="0" w:line="240" w:lineRule="auto"/>
      </w:pPr>
      <w:r>
        <w:separator/>
      </w:r>
    </w:p>
  </w:footnote>
  <w:footnote w:type="continuationSeparator" w:id="0">
    <w:p w:rsidR="00A6466C" w:rsidRDefault="00A6466C" w:rsidP="00B9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25" w:rsidRPr="00E76A9C" w:rsidRDefault="00B94325" w:rsidP="00B94325">
    <w:pPr>
      <w:pStyle w:val="Cabealho"/>
      <w:jc w:val="center"/>
      <w:rPr>
        <w:color w:val="1D1B11"/>
        <w:sz w:val="18"/>
      </w:rPr>
    </w:pPr>
    <w:r>
      <w:rPr>
        <w:noProof/>
        <w:color w:val="1D1B11"/>
        <w:sz w:val="18"/>
        <w:lang w:eastAsia="pt-BR"/>
      </w:rPr>
      <w:drawing>
        <wp:inline distT="0" distB="0" distL="0" distR="0">
          <wp:extent cx="467995" cy="478155"/>
          <wp:effectExtent l="0" t="0" r="8255" b="0"/>
          <wp:docPr id="1" name="Imagem 1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mrb_evan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325" w:rsidRPr="00B94325" w:rsidRDefault="00B94325" w:rsidP="00B94325">
    <w:pPr>
      <w:pStyle w:val="Cabealho"/>
      <w:jc w:val="center"/>
      <w:rPr>
        <w:rFonts w:ascii="Arial" w:hAnsi="Arial" w:cs="Arial"/>
        <w:b/>
        <w:smallCaps/>
        <w:color w:val="1D1B11"/>
        <w:sz w:val="16"/>
        <w:szCs w:val="16"/>
      </w:rPr>
    </w:pPr>
    <w:r w:rsidRPr="00E76A9C">
      <w:rPr>
        <w:rFonts w:ascii="Arial" w:hAnsi="Arial" w:cs="Arial"/>
        <w:b/>
        <w:color w:val="1D1B11"/>
        <w:sz w:val="18"/>
      </w:rPr>
      <w:t xml:space="preserve"> </w:t>
    </w:r>
    <w:r w:rsidRPr="00E76A9C">
      <w:rPr>
        <w:rFonts w:ascii="Arial" w:hAnsi="Arial" w:cs="Arial"/>
        <w:b/>
        <w:smallCaps/>
        <w:color w:val="1D1B11"/>
        <w:sz w:val="16"/>
        <w:szCs w:val="16"/>
      </w:rPr>
      <w:t>PRE</w:t>
    </w:r>
    <w:r>
      <w:rPr>
        <w:rFonts w:ascii="Arial" w:hAnsi="Arial" w:cs="Arial"/>
        <w:b/>
        <w:smallCaps/>
        <w:color w:val="1D1B11"/>
        <w:sz w:val="16"/>
        <w:szCs w:val="16"/>
      </w:rPr>
      <w:t>FEITURA MUNICIPAL DE RIO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E1"/>
    <w:rsid w:val="002779E1"/>
    <w:rsid w:val="00A6466C"/>
    <w:rsid w:val="00B94325"/>
    <w:rsid w:val="00D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325"/>
  </w:style>
  <w:style w:type="paragraph" w:styleId="Rodap">
    <w:name w:val="footer"/>
    <w:basedOn w:val="Normal"/>
    <w:link w:val="RodapChar"/>
    <w:uiPriority w:val="99"/>
    <w:unhideWhenUsed/>
    <w:rsid w:val="00B9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325"/>
  </w:style>
  <w:style w:type="paragraph" w:styleId="Textodebalo">
    <w:name w:val="Balloon Text"/>
    <w:basedOn w:val="Normal"/>
    <w:link w:val="TextodebaloChar"/>
    <w:uiPriority w:val="99"/>
    <w:semiHidden/>
    <w:unhideWhenUsed/>
    <w:rsid w:val="00B9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325"/>
  </w:style>
  <w:style w:type="paragraph" w:styleId="Rodap">
    <w:name w:val="footer"/>
    <w:basedOn w:val="Normal"/>
    <w:link w:val="RodapChar"/>
    <w:uiPriority w:val="99"/>
    <w:unhideWhenUsed/>
    <w:rsid w:val="00B9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325"/>
  </w:style>
  <w:style w:type="paragraph" w:styleId="Textodebalo">
    <w:name w:val="Balloon Text"/>
    <w:basedOn w:val="Normal"/>
    <w:link w:val="TextodebaloChar"/>
    <w:uiPriority w:val="99"/>
    <w:semiHidden/>
    <w:unhideWhenUsed/>
    <w:rsid w:val="00B9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ANDREATO</dc:creator>
  <cp:lastModifiedBy>ANDREATO</cp:lastModifiedBy>
  <cp:revision>2</cp:revision>
  <dcterms:created xsi:type="dcterms:W3CDTF">2019-07-23T22:06:00Z</dcterms:created>
  <dcterms:modified xsi:type="dcterms:W3CDTF">2019-07-23T22:08:00Z</dcterms:modified>
</cp:coreProperties>
</file>